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0B1EB8A7" w:rsidR="006778B6" w:rsidRPr="00F644CF" w:rsidRDefault="0055470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#94</w:t>
      </w:r>
      <w:r w:rsidR="00C75B56">
        <w:rPr>
          <w:rFonts w:ascii="Arial" w:hAnsi="Arial" w:cs="Arial"/>
          <w:b/>
          <w:sz w:val="24"/>
          <w:szCs w:val="24"/>
        </w:rPr>
        <w:t>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20</w:t>
      </w:r>
      <w:r w:rsidR="003279BC">
        <w:rPr>
          <w:rFonts w:ascii="Arial" w:hAnsi="Arial" w:cs="Arial" w:hint="eastAsia"/>
          <w:b/>
          <w:sz w:val="24"/>
          <w:szCs w:val="24"/>
          <w:lang w:eastAsia="ko-KR"/>
        </w:rPr>
        <w:t>01239</w:t>
      </w:r>
    </w:p>
    <w:p w14:paraId="7DC3F059" w14:textId="77777777" w:rsidR="003279BC" w:rsidRDefault="0055470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>E-meeting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9023ED"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Feb. - 6</w:t>
      </w:r>
      <w:r w:rsidR="009023E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Mar., 2020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0FD8F70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25EBD">
        <w:rPr>
          <w:rFonts w:ascii="Arial" w:hAnsi="Arial" w:cs="Arial"/>
          <w:lang w:val="en-US"/>
        </w:rPr>
        <w:t>New A-MPR curves</w:t>
      </w:r>
      <w:r w:rsidR="00737603">
        <w:rPr>
          <w:rFonts w:ascii="Arial" w:hAnsi="Arial" w:cs="Arial"/>
          <w:lang w:val="en-US"/>
        </w:rPr>
        <w:t xml:space="preserve"> for 29dBm HPUE B41/n41 EN-DC</w:t>
      </w:r>
    </w:p>
    <w:p w14:paraId="32E0BF9F" w14:textId="6FC957FB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E130C">
        <w:rPr>
          <w:rFonts w:ascii="Arial" w:hAnsi="Arial" w:cs="Arial"/>
          <w:lang w:val="en-US"/>
        </w:rPr>
        <w:t>9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14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2</w:t>
      </w:r>
    </w:p>
    <w:p w14:paraId="40A49DF0" w14:textId="1E6E5473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0E08671D" w14:textId="3377D8C5" w:rsidR="008009AB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8009AB">
        <w:rPr>
          <w:lang w:val="en-US" w:eastAsia="ko-KR"/>
        </w:rPr>
        <w:t>AN4 #93</w:t>
      </w:r>
      <w:r w:rsidR="00E5291E">
        <w:rPr>
          <w:lang w:val="en-US" w:eastAsia="ko-KR"/>
        </w:rPr>
        <w:t xml:space="preserve"> meeting, </w:t>
      </w:r>
      <w:r w:rsidR="000601A8">
        <w:rPr>
          <w:lang w:val="en-US" w:eastAsia="ko-KR"/>
        </w:rPr>
        <w:t>companies</w:t>
      </w:r>
      <w:r w:rsidR="002B49B4">
        <w:rPr>
          <w:lang w:val="en-US" w:eastAsia="ko-KR"/>
        </w:rPr>
        <w:t xml:space="preserve"> </w:t>
      </w:r>
      <w:r w:rsidR="008009AB">
        <w:rPr>
          <w:lang w:val="en-US" w:eastAsia="ko-KR"/>
        </w:rPr>
        <w:t>proposed new A-MPR cu</w:t>
      </w:r>
      <w:r w:rsidR="00BA1E20">
        <w:rPr>
          <w:lang w:val="en-US" w:eastAsia="ko-KR"/>
        </w:rPr>
        <w:t>rves ([1], [2], and [3]) for 29</w:t>
      </w:r>
      <w:r w:rsidR="008009AB">
        <w:rPr>
          <w:lang w:val="en-US" w:eastAsia="ko-KR"/>
        </w:rPr>
        <w:t>dBm HPUE B</w:t>
      </w:r>
      <w:r w:rsidR="0019713B">
        <w:rPr>
          <w:lang w:val="en-US" w:eastAsia="ko-KR"/>
        </w:rPr>
        <w:t>41/n41 EN-DC in Rel-16</w:t>
      </w:r>
      <w:r w:rsidR="008009AB">
        <w:rPr>
          <w:lang w:val="en-US" w:eastAsia="ko-KR"/>
        </w:rPr>
        <w:t>.</w:t>
      </w:r>
      <w:r w:rsidR="008009AB">
        <w:rPr>
          <w:rFonts w:hint="eastAsia"/>
          <w:lang w:val="en-US" w:eastAsia="ko-KR"/>
        </w:rPr>
        <w:t xml:space="preserve"> </w:t>
      </w:r>
      <w:r w:rsidR="005955B7">
        <w:rPr>
          <w:lang w:val="en-US" w:eastAsia="ko-KR"/>
        </w:rPr>
        <w:t>During the</w:t>
      </w:r>
      <w:r w:rsidR="0019713B">
        <w:rPr>
          <w:lang w:val="en-US" w:eastAsia="ko-KR"/>
        </w:rPr>
        <w:t xml:space="preserve"> </w:t>
      </w:r>
      <w:r w:rsidR="006647F6">
        <w:rPr>
          <w:lang w:val="en-US" w:eastAsia="ko-KR"/>
        </w:rPr>
        <w:t xml:space="preserve">meeting, no consensus has been made for finalizing new A-MPR curves. In </w:t>
      </w:r>
      <w:r w:rsidR="00A36E16">
        <w:rPr>
          <w:lang w:val="en-US" w:eastAsia="ko-KR"/>
        </w:rPr>
        <w:t>this contribution</w:t>
      </w:r>
      <w:r w:rsidR="006647F6">
        <w:rPr>
          <w:lang w:val="en-US" w:eastAsia="ko-KR"/>
        </w:rPr>
        <w:t>, we provide our new measurement results and propose new A-MPR curves for 29 dBm HPUE B41/n41 EN-DC in Rel-16.</w:t>
      </w:r>
    </w:p>
    <w:p w14:paraId="2CBC53CB" w14:textId="6F8251C2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956FDD">
        <w:rPr>
          <w:rFonts w:eastAsia="SimSun"/>
          <w:b w:val="0"/>
          <w:sz w:val="36"/>
          <w:lang w:val="en-US"/>
        </w:rPr>
        <w:t xml:space="preserve">The </w:t>
      </w:r>
      <w:r w:rsidR="007B11A3" w:rsidRPr="00002885">
        <w:rPr>
          <w:rFonts w:eastAsia="SimSun"/>
          <w:b w:val="0"/>
          <w:sz w:val="36"/>
          <w:lang w:val="en-US"/>
        </w:rPr>
        <w:t>a</w:t>
      </w:r>
      <w:r w:rsidR="006D4218">
        <w:rPr>
          <w:rFonts w:eastAsia="SimSun"/>
          <w:b w:val="0"/>
          <w:sz w:val="36"/>
          <w:lang w:val="en-US"/>
        </w:rPr>
        <w:t>ssumptions of A-MPR measurement</w:t>
      </w:r>
    </w:p>
    <w:p w14:paraId="7166A1C9" w14:textId="2F0DDB95" w:rsidR="00F90CA7" w:rsidRDefault="007B11A3" w:rsidP="00F90CA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RAN4 #92 meeting, the </w:t>
      </w:r>
      <w:r w:rsidR="00E556FC">
        <w:rPr>
          <w:lang w:val="en-US" w:eastAsia="ko-KR"/>
        </w:rPr>
        <w:t>as</w:t>
      </w:r>
      <w:r w:rsidR="00B54EE9">
        <w:rPr>
          <w:lang w:val="en-US" w:eastAsia="ko-KR"/>
        </w:rPr>
        <w:t xml:space="preserve">sumptions </w:t>
      </w:r>
      <w:r w:rsidR="00B54EE9">
        <w:rPr>
          <w:rFonts w:hint="eastAsia"/>
          <w:lang w:val="en-US" w:eastAsia="ko-KR"/>
        </w:rPr>
        <w:t xml:space="preserve">of </w:t>
      </w:r>
      <w:r w:rsidR="00B54EE9">
        <w:rPr>
          <w:lang w:val="en-US" w:eastAsia="ko-KR"/>
        </w:rPr>
        <w:t>A-MPR measurement</w:t>
      </w:r>
      <w:r w:rsidR="00E556FC">
        <w:rPr>
          <w:lang w:val="en-US" w:eastAsia="ko-KR"/>
        </w:rPr>
        <w:t xml:space="preserve"> for 29 dBm HPUE B41/n41 EN-DC</w:t>
      </w:r>
      <w:r w:rsidR="00815631">
        <w:rPr>
          <w:lang w:val="en-US" w:eastAsia="ko-KR"/>
        </w:rPr>
        <w:t xml:space="preserve"> [4</w:t>
      </w:r>
      <w:r w:rsidR="00204184">
        <w:rPr>
          <w:lang w:val="en-US" w:eastAsia="ko-KR"/>
        </w:rPr>
        <w:t>]</w:t>
      </w:r>
      <w:r w:rsidR="00E556FC">
        <w:rPr>
          <w:lang w:val="en-US" w:eastAsia="ko-KR"/>
        </w:rPr>
        <w:t xml:space="preserve"> were agreed as follows:</w:t>
      </w:r>
    </w:p>
    <w:p w14:paraId="58B03B8F" w14:textId="5319E78D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rFonts w:hint="eastAsia"/>
          <w:lang w:val="en-US" w:eastAsia="ko-KR"/>
        </w:rPr>
        <w:t>Anten</w:t>
      </w:r>
      <w:r>
        <w:rPr>
          <w:lang w:val="en-US" w:eastAsia="ko-KR"/>
        </w:rPr>
        <w:t>na isolation of 10dB and 13dB</w:t>
      </w:r>
    </w:p>
    <w:p w14:paraId="23D50143" w14:textId="7A4C70B9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Post PA loss of 4dB</w:t>
      </w:r>
    </w:p>
    <w:p w14:paraId="39C5F4C8" w14:textId="43071CFC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Power class 2 Tx chains (LTE and NR)</w:t>
      </w:r>
    </w:p>
    <w:p w14:paraId="02EFD621" w14:textId="10400A8D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Equal power on LTE and NR</w:t>
      </w:r>
    </w:p>
    <w:p w14:paraId="0B77DC03" w14:textId="33256235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Various allocation combinations with range of aggregate BWs, with focus on “worst case” combinations (assumed to be near-equal allocation BWs).</w:t>
      </w:r>
    </w:p>
    <w:p w14:paraId="3C356205" w14:textId="448271BA" w:rsidR="00E556FC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Determine back-off required to meet -13, -25, and -30 dBm/MHz SEM, and ACLR limits</w:t>
      </w:r>
    </w:p>
    <w:p w14:paraId="245736D4" w14:textId="2E3908BC" w:rsidR="00842DA8" w:rsidRDefault="00E556FC" w:rsidP="008A14C4">
      <w:pPr>
        <w:pStyle w:val="a0"/>
        <w:numPr>
          <w:ilvl w:val="0"/>
          <w:numId w:val="2"/>
        </w:numPr>
        <w:rPr>
          <w:lang w:val="en-US" w:eastAsia="ko-KR"/>
        </w:rPr>
      </w:pPr>
      <w:r>
        <w:rPr>
          <w:lang w:val="en-US" w:eastAsia="ko-KR"/>
        </w:rPr>
        <w:t>Goal is to take data from multiple sources and define new A-MPR curves accommodating different implementations. New A-MPR curve will be associated with modified MPR bits and thus would be optional.</w:t>
      </w:r>
    </w:p>
    <w:p w14:paraId="5AC0F045" w14:textId="1309A4EC" w:rsidR="00583154" w:rsidRDefault="008531D7" w:rsidP="00583154">
      <w:pPr>
        <w:pStyle w:val="a0"/>
        <w:rPr>
          <w:lang w:val="en-US" w:eastAsia="ko-KR"/>
        </w:rPr>
      </w:pPr>
      <w:r>
        <w:rPr>
          <w:lang w:val="en-US" w:eastAsia="ko-KR"/>
        </w:rPr>
        <w:t>In this contribution</w:t>
      </w:r>
      <w:r w:rsidR="00583154">
        <w:rPr>
          <w:lang w:val="en-US" w:eastAsia="ko-KR"/>
        </w:rPr>
        <w:t>, we took several assumptions into account when meas</w:t>
      </w:r>
      <w:r>
        <w:rPr>
          <w:lang w:val="en-US" w:eastAsia="ko-KR"/>
        </w:rPr>
        <w:t>uring A-MPR values and they are</w:t>
      </w:r>
      <w:r w:rsidR="00583154">
        <w:rPr>
          <w:lang w:val="en-US" w:eastAsia="ko-KR"/>
        </w:rPr>
        <w:t xml:space="preserve"> listed as follows:</w:t>
      </w:r>
    </w:p>
    <w:p w14:paraId="012A8F17" w14:textId="36CE75E3" w:rsidR="00204184" w:rsidRDefault="00204184" w:rsidP="008A14C4">
      <w:pPr>
        <w:pStyle w:val="a0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>UL non-contiguous resource allocation</w:t>
      </w:r>
    </w:p>
    <w:p w14:paraId="4827AD3E" w14:textId="095B09F1" w:rsidR="00204184" w:rsidRDefault="008531D7" w:rsidP="008A14C4">
      <w:pPr>
        <w:pStyle w:val="a0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>LTE SC-FDMA/QPSK and NR CP</w:t>
      </w:r>
      <w:r w:rsidR="00204184">
        <w:rPr>
          <w:lang w:val="en-US" w:eastAsia="ko-KR"/>
        </w:rPr>
        <w:t>-OFDM/QPSK</w:t>
      </w:r>
    </w:p>
    <w:p w14:paraId="12E53473" w14:textId="3A62C9FE" w:rsidR="00A70A8C" w:rsidRDefault="00A70A8C" w:rsidP="008A14C4">
      <w:pPr>
        <w:pStyle w:val="a0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>15KHz SCS on LTE and 30kHz SCS on NR</w:t>
      </w:r>
    </w:p>
    <w:p w14:paraId="237BB8AC" w14:textId="0F32798A" w:rsidR="00204184" w:rsidRDefault="0083481D" w:rsidP="008A14C4">
      <w:pPr>
        <w:pStyle w:val="a0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>26</w:t>
      </w:r>
      <w:r w:rsidR="00204184">
        <w:rPr>
          <w:lang w:val="en-US" w:eastAsia="ko-KR"/>
        </w:rPr>
        <w:t xml:space="preserve"> dBm on each Tx chain</w:t>
      </w:r>
    </w:p>
    <w:p w14:paraId="414E666A" w14:textId="4DCD1538" w:rsidR="00171D43" w:rsidRDefault="00BD24A6" w:rsidP="008A14C4">
      <w:pPr>
        <w:pStyle w:val="a0"/>
        <w:numPr>
          <w:ilvl w:val="0"/>
          <w:numId w:val="3"/>
        </w:numPr>
        <w:rPr>
          <w:lang w:val="en-US" w:eastAsia="ko-KR"/>
        </w:rPr>
      </w:pPr>
      <w:r>
        <w:rPr>
          <w:lang w:val="en-US" w:eastAsia="ko-KR"/>
        </w:rPr>
        <w:t>LTE 20 MHz and NR 60 MHz</w:t>
      </w:r>
    </w:p>
    <w:p w14:paraId="45EDBDAA" w14:textId="41997F73" w:rsidR="00C11B30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3. </w:t>
      </w:r>
      <w:r w:rsidR="00420CC1">
        <w:rPr>
          <w:rFonts w:eastAsia="SimSun"/>
          <w:b w:val="0"/>
          <w:sz w:val="36"/>
          <w:lang w:val="en-US"/>
        </w:rPr>
        <w:t>A-MPR curves after offline discussion in RAN4 #93 meeting</w:t>
      </w:r>
    </w:p>
    <w:p w14:paraId="0EA3F199" w14:textId="02EBB4AF" w:rsidR="00420CC1" w:rsidRDefault="00420CC1" w:rsidP="00420CC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Unfortunately, no consensus has been made</w:t>
      </w:r>
      <w:r>
        <w:rPr>
          <w:lang w:val="en-US" w:eastAsia="ko-KR"/>
        </w:rPr>
        <w:t xml:space="preserve"> </w:t>
      </w:r>
      <w:r w:rsidR="00BB6FA2">
        <w:rPr>
          <w:lang w:val="en-US" w:eastAsia="ko-KR"/>
        </w:rPr>
        <w:t xml:space="preserve">among </w:t>
      </w:r>
      <w:r>
        <w:rPr>
          <w:lang w:val="en-US" w:eastAsia="ko-KR"/>
        </w:rPr>
        <w:t>companies to</w:t>
      </w:r>
      <w:r w:rsidR="00ED16CB">
        <w:rPr>
          <w:lang w:val="en-US" w:eastAsia="ko-KR"/>
        </w:rPr>
        <w:t xml:space="preserve"> finalize new A-MPR curves for 29dBm HPUE B41/n41 EN-DC</w:t>
      </w:r>
      <w:r w:rsidR="00031B45">
        <w:rPr>
          <w:lang w:val="en-US" w:eastAsia="ko-KR"/>
        </w:rPr>
        <w:t xml:space="preserve"> after several offline di</w:t>
      </w:r>
      <w:r w:rsidR="0044134E">
        <w:rPr>
          <w:lang w:val="en-US" w:eastAsia="ko-KR"/>
        </w:rPr>
        <w:t>scussions in RAN4 #93 meetin</w:t>
      </w:r>
      <w:r w:rsidR="00ED16CB">
        <w:rPr>
          <w:lang w:val="en-US" w:eastAsia="ko-KR"/>
        </w:rPr>
        <w:t xml:space="preserve">g. Here are </w:t>
      </w:r>
      <w:r w:rsidR="00D5011A">
        <w:rPr>
          <w:lang w:val="en-US" w:eastAsia="ko-KR"/>
        </w:rPr>
        <w:t xml:space="preserve">the </w:t>
      </w:r>
      <w:r w:rsidR="00ED16CB">
        <w:rPr>
          <w:lang w:val="en-US" w:eastAsia="ko-KR"/>
        </w:rPr>
        <w:t>proposals from companies during the offline discussion.</w:t>
      </w:r>
    </w:p>
    <w:p w14:paraId="6DA97882" w14:textId="77777777" w:rsidR="00303D43" w:rsidRPr="00303D43" w:rsidRDefault="00303D43" w:rsidP="00303D43">
      <w:pPr>
        <w:pStyle w:val="ad"/>
        <w:keepNext/>
        <w:numPr>
          <w:ilvl w:val="0"/>
          <w:numId w:val="1"/>
        </w:numPr>
        <w:spacing w:before="120" w:after="120"/>
        <w:ind w:leftChars="0" w:right="284"/>
        <w:outlineLvl w:val="1"/>
        <w:rPr>
          <w:rFonts w:ascii="Arial" w:hAnsi="Arial"/>
          <w:b/>
          <w:vanish/>
          <w:sz w:val="24"/>
          <w:lang w:val="en-US" w:eastAsia="ko-KR"/>
        </w:rPr>
      </w:pPr>
    </w:p>
    <w:p w14:paraId="06BF4120" w14:textId="77777777" w:rsidR="00303D43" w:rsidRPr="00303D43" w:rsidRDefault="00303D43" w:rsidP="00303D43">
      <w:pPr>
        <w:pStyle w:val="ad"/>
        <w:keepNext/>
        <w:numPr>
          <w:ilvl w:val="0"/>
          <w:numId w:val="1"/>
        </w:numPr>
        <w:spacing w:before="120" w:after="120"/>
        <w:ind w:leftChars="0" w:right="284"/>
        <w:outlineLvl w:val="1"/>
        <w:rPr>
          <w:rFonts w:ascii="Arial" w:hAnsi="Arial"/>
          <w:b/>
          <w:vanish/>
          <w:sz w:val="24"/>
          <w:lang w:val="en-US" w:eastAsia="ko-KR"/>
        </w:rPr>
      </w:pPr>
    </w:p>
    <w:p w14:paraId="0A32E32D" w14:textId="77777777" w:rsidR="00303D43" w:rsidRPr="00303D43" w:rsidRDefault="00303D43" w:rsidP="00303D43">
      <w:pPr>
        <w:pStyle w:val="ad"/>
        <w:keepNext/>
        <w:numPr>
          <w:ilvl w:val="0"/>
          <w:numId w:val="1"/>
        </w:numPr>
        <w:spacing w:before="120" w:after="120"/>
        <w:ind w:leftChars="0" w:right="284"/>
        <w:outlineLvl w:val="1"/>
        <w:rPr>
          <w:rFonts w:ascii="Arial" w:hAnsi="Arial"/>
          <w:b/>
          <w:vanish/>
          <w:sz w:val="24"/>
          <w:lang w:val="en-US" w:eastAsia="ko-KR"/>
        </w:rPr>
      </w:pPr>
    </w:p>
    <w:p w14:paraId="2D437CDC" w14:textId="72322E9B" w:rsidR="00ED16CB" w:rsidRDefault="00303D43" w:rsidP="008A14C4">
      <w:pPr>
        <w:pStyle w:val="2"/>
        <w:numPr>
          <w:ilvl w:val="1"/>
          <w:numId w:val="4"/>
        </w:numPr>
        <w:rPr>
          <w:lang w:val="en-US" w:eastAsia="ko-KR"/>
        </w:rPr>
      </w:pPr>
      <w:r w:rsidRPr="00303D43">
        <w:rPr>
          <w:lang w:val="en-US" w:eastAsia="ko-KR"/>
        </w:rPr>
        <w:t>NS_04 additional SEM to meet -13 dBm/MHz for 29 dBm HPUE</w:t>
      </w:r>
    </w:p>
    <w:p w14:paraId="1306D5D5" w14:textId="77777777" w:rsidR="00DA7FB0" w:rsidRDefault="00DA7FB0" w:rsidP="00DA7FB0">
      <w:pPr>
        <w:pStyle w:val="a0"/>
        <w:keepNext/>
        <w:jc w:val="center"/>
      </w:pPr>
      <w:r w:rsidRPr="00DA7FB0">
        <w:rPr>
          <w:noProof/>
          <w:lang w:val="en-US" w:eastAsia="ko-KR"/>
        </w:rPr>
        <w:drawing>
          <wp:inline distT="0" distB="0" distL="0" distR="0" wp14:anchorId="5F8AD666" wp14:editId="29B1123A">
            <wp:extent cx="4710233" cy="3600000"/>
            <wp:effectExtent l="0" t="0" r="0" b="635"/>
            <wp:docPr id="4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FF4B890-AEDD-4E3A-9A1E-70B5201BC8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FF4B890-AEDD-4E3A-9A1E-70B5201BC8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023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15FAF" w14:textId="33C729F7" w:rsidR="00AF3932" w:rsidRDefault="00DA7FB0" w:rsidP="00AF3932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3DF2">
        <w:rPr>
          <w:noProof/>
        </w:rPr>
        <w:t>1</w:t>
      </w:r>
      <w:r>
        <w:fldChar w:fldCharType="end"/>
      </w:r>
      <w:r>
        <w:t xml:space="preserve"> </w:t>
      </w:r>
      <w:r w:rsidR="008828E1">
        <w:t>A-MPR curves for -13 dBm/MHz after the offline discussion in RAN4</w:t>
      </w:r>
      <w:r w:rsidR="00616461">
        <w:t xml:space="preserve"> </w:t>
      </w:r>
      <w:r w:rsidR="008828E1">
        <w:t>#93</w:t>
      </w:r>
    </w:p>
    <w:p w14:paraId="457BF3ED" w14:textId="77777777" w:rsidR="00AF3932" w:rsidRPr="00616461" w:rsidRDefault="00AF3932" w:rsidP="00AF3932"/>
    <w:p w14:paraId="08AAECAD" w14:textId="0A9BD729" w:rsidR="00DA7FB0" w:rsidRPr="008828E1" w:rsidRDefault="00C075A5" w:rsidP="008828E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you can see the LG revised curve in Figure 1, </w:t>
      </w:r>
      <w:r w:rsidR="00F96329">
        <w:rPr>
          <w:lang w:val="en-US" w:eastAsia="ko-KR"/>
        </w:rPr>
        <w:t xml:space="preserve">an increased in the allowed power back-off of 2 dB for </w:t>
      </w:r>
      <w:r>
        <w:rPr>
          <w:rFonts w:hint="eastAsia"/>
          <w:lang w:val="en-US" w:eastAsia="ko-KR"/>
        </w:rPr>
        <w:t xml:space="preserve">the range of </w:t>
      </w:r>
      <w:r>
        <w:rPr>
          <w:lang w:val="en-US" w:eastAsia="ko-KR"/>
        </w:rPr>
        <w:t>aggregate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allocation size between 2.7 MHz and 5.4 MHz</w:t>
      </w:r>
      <w:r w:rsidR="00F96329">
        <w:rPr>
          <w:lang w:val="en-US" w:eastAsia="ko-KR"/>
        </w:rPr>
        <w:t xml:space="preserve"> is needed</w:t>
      </w:r>
      <w:r>
        <w:rPr>
          <w:lang w:val="en-US" w:eastAsia="ko-KR"/>
        </w:rPr>
        <w:t xml:space="preserve"> </w:t>
      </w:r>
      <w:r w:rsidR="00D62D9A">
        <w:rPr>
          <w:lang w:val="en-US" w:eastAsia="ko-KR"/>
        </w:rPr>
        <w:t>due to the fact that the current A-MPR curve in Rel-15 is not enough to satisfy -13 dBm/MHz when there is NS_04 additional SEM signaling.</w:t>
      </w:r>
    </w:p>
    <w:p w14:paraId="1209EDA8" w14:textId="1D2E0927" w:rsidR="00303D43" w:rsidRDefault="00303D43" w:rsidP="008A14C4">
      <w:pPr>
        <w:pStyle w:val="2"/>
        <w:numPr>
          <w:ilvl w:val="1"/>
          <w:numId w:val="4"/>
        </w:numPr>
        <w:rPr>
          <w:lang w:val="en-US" w:eastAsia="ko-KR"/>
        </w:rPr>
      </w:pPr>
      <w:r w:rsidRPr="00303D43">
        <w:rPr>
          <w:lang w:val="en-US" w:eastAsia="ko-KR"/>
        </w:rPr>
        <w:t>NS_04 SE to meet -25 dBm/MHz for 29 dBm HPUE</w:t>
      </w:r>
    </w:p>
    <w:p w14:paraId="0709D9AC" w14:textId="77777777" w:rsidR="009215DB" w:rsidRDefault="009215DB" w:rsidP="009215DB">
      <w:pPr>
        <w:pStyle w:val="a0"/>
        <w:keepNext/>
        <w:jc w:val="center"/>
      </w:pPr>
      <w:r w:rsidRPr="009215DB">
        <w:rPr>
          <w:noProof/>
          <w:lang w:val="en-US" w:eastAsia="ko-KR"/>
        </w:rPr>
        <w:drawing>
          <wp:inline distT="0" distB="0" distL="0" distR="0" wp14:anchorId="2B5D5ED7" wp14:editId="0013F55E">
            <wp:extent cx="4680000" cy="3600000"/>
            <wp:effectExtent l="0" t="0" r="6350" b="635"/>
            <wp:docPr id="2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815239AE-F9B4-429B-BA6A-9EE1CC98C425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815239AE-F9B4-429B-BA6A-9EE1CC98C425}"/>
                        </a:ext>
                      </a:extLst>
                    </pic:cNvPr>
                    <pic:cNvPicPr preferRelativeResize="0"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688D3" w14:textId="7AA1A5B8" w:rsidR="009215DB" w:rsidRDefault="009215DB" w:rsidP="009215DB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3DF2">
        <w:rPr>
          <w:noProof/>
        </w:rPr>
        <w:t>2</w:t>
      </w:r>
      <w:r>
        <w:fldChar w:fldCharType="end"/>
      </w:r>
      <w:r>
        <w:t xml:space="preserve"> A-MPR cur</w:t>
      </w:r>
      <w:r w:rsidR="007B4900">
        <w:t>ves for -25 dBm/MHz</w:t>
      </w:r>
      <w:r>
        <w:t xml:space="preserve"> after the offline discussion in RAN4</w:t>
      </w:r>
      <w:r w:rsidR="00616461">
        <w:t xml:space="preserve"> </w:t>
      </w:r>
      <w:r>
        <w:t>#93</w:t>
      </w:r>
    </w:p>
    <w:p w14:paraId="342B2EF2" w14:textId="2BCE0A05" w:rsidR="00751CD4" w:rsidRDefault="002325DA" w:rsidP="00751CD4">
      <w:pPr>
        <w:rPr>
          <w:lang w:eastAsia="ko-KR"/>
        </w:rPr>
      </w:pPr>
      <w:r>
        <w:rPr>
          <w:lang w:eastAsia="ko-KR"/>
        </w:rPr>
        <w:lastRenderedPageBreak/>
        <w:t xml:space="preserve">In Figure 2, </w:t>
      </w:r>
      <w:r w:rsidR="00685347">
        <w:rPr>
          <w:lang w:eastAsia="ko-KR"/>
        </w:rPr>
        <w:t xml:space="preserve">an increase in the allowed power back-off of 1 dB for </w:t>
      </w:r>
      <w:r>
        <w:rPr>
          <w:lang w:eastAsia="ko-KR"/>
        </w:rPr>
        <w:t xml:space="preserve">two ranges of aggregate allocation size </w:t>
      </w:r>
      <w:r w:rsidR="00685347">
        <w:rPr>
          <w:lang w:eastAsia="ko-KR"/>
        </w:rPr>
        <w:t xml:space="preserve">is needed </w:t>
      </w:r>
      <w:r>
        <w:rPr>
          <w:lang w:eastAsia="ko-KR"/>
        </w:rPr>
        <w:t xml:space="preserve">due to </w:t>
      </w:r>
      <w:r w:rsidR="007B4900">
        <w:rPr>
          <w:lang w:eastAsia="ko-KR"/>
        </w:rPr>
        <w:t>the same reason that the current A-MPR curve in Rel-15 can’t guarantee a 29dBm high power UE to pass -25 dBm/MHz when NS_04 SE is indicated.</w:t>
      </w:r>
    </w:p>
    <w:p w14:paraId="287167EB" w14:textId="0A21EB52" w:rsidR="00303D43" w:rsidRPr="00303D43" w:rsidRDefault="00303D43" w:rsidP="008A14C4">
      <w:pPr>
        <w:pStyle w:val="2"/>
        <w:numPr>
          <w:ilvl w:val="1"/>
          <w:numId w:val="4"/>
        </w:numPr>
        <w:rPr>
          <w:lang w:val="en-US" w:eastAsia="ko-KR"/>
        </w:rPr>
      </w:pPr>
      <w:r w:rsidRPr="00303D43">
        <w:rPr>
          <w:lang w:val="en-US" w:eastAsia="ko-KR"/>
        </w:rPr>
        <w:t>General SE to meet -30 dBm/MHz for 29 dBm HPUE</w:t>
      </w:r>
    </w:p>
    <w:p w14:paraId="47A10049" w14:textId="77777777" w:rsidR="00FD3DF2" w:rsidRDefault="00FD3DF2" w:rsidP="00FD3DF2">
      <w:pPr>
        <w:pStyle w:val="a0"/>
        <w:keepNext/>
        <w:jc w:val="center"/>
      </w:pPr>
      <w:r w:rsidRPr="00FD3DF2">
        <w:rPr>
          <w:noProof/>
          <w:lang w:val="en-US" w:eastAsia="ko-KR"/>
        </w:rPr>
        <w:drawing>
          <wp:inline distT="0" distB="0" distL="0" distR="0" wp14:anchorId="5CAA799F" wp14:editId="5C3F2461">
            <wp:extent cx="4680000" cy="3600000"/>
            <wp:effectExtent l="0" t="0" r="6350" b="635"/>
            <wp:docPr id="3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38DAF30-FC2C-4DDE-94F7-4DE9BB898CF9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738DAF30-FC2C-4DDE-94F7-4DE9BB898CF9}"/>
                        </a:ext>
                      </a:extLst>
                    </pic:cNvPr>
                    <pic:cNvPicPr preferRelativeResize="0"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60D21" w14:textId="49DC6A47" w:rsidR="00303D43" w:rsidRDefault="00FD3DF2" w:rsidP="00FD3DF2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A-MPR curves for -30 dBm/MHz after the offline discussion in RAN4#93</w:t>
      </w:r>
    </w:p>
    <w:p w14:paraId="22040CEE" w14:textId="77777777" w:rsidR="006C113E" w:rsidRDefault="006C113E" w:rsidP="0074375C">
      <w:pPr>
        <w:rPr>
          <w:lang w:eastAsia="ko-KR"/>
        </w:rPr>
      </w:pPr>
    </w:p>
    <w:p w14:paraId="6457A18D" w14:textId="2CF0C02B" w:rsidR="00B67D31" w:rsidRPr="0074375C" w:rsidRDefault="00E62E6F" w:rsidP="0074375C">
      <w:pPr>
        <w:rPr>
          <w:lang w:eastAsia="ko-KR"/>
        </w:rPr>
      </w:pPr>
      <w:r>
        <w:rPr>
          <w:lang w:eastAsia="ko-KR"/>
        </w:rPr>
        <w:t xml:space="preserve">Since </w:t>
      </w:r>
      <w:r w:rsidR="009C7030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revised proposal A-MPR curve in Figure 3 is </w:t>
      </w:r>
      <w:r>
        <w:rPr>
          <w:lang w:eastAsia="ko-KR"/>
        </w:rPr>
        <w:t>enough to meet th</w:t>
      </w:r>
      <w:r w:rsidR="009C7030">
        <w:rPr>
          <w:lang w:eastAsia="ko-KR"/>
        </w:rPr>
        <w:t>e general SE requirement for 29dBm High power UE, we only focus on measuring and analysing</w:t>
      </w:r>
      <w:r>
        <w:rPr>
          <w:lang w:eastAsia="ko-KR"/>
        </w:rPr>
        <w:t xml:space="preserve"> -13 dBm/MHz SEM and -25 dBm/MHz SE in this contribution.</w:t>
      </w:r>
    </w:p>
    <w:p w14:paraId="17352066" w14:textId="1BC7AFD6" w:rsidR="00FD5449" w:rsidRPr="00FD5449" w:rsidRDefault="00B67D31" w:rsidP="00FD544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4. New A-MPR curves</w:t>
      </w:r>
      <w:r w:rsidR="009C7030">
        <w:rPr>
          <w:rFonts w:eastAsia="SimSun"/>
          <w:b w:val="0"/>
          <w:sz w:val="36"/>
          <w:lang w:val="en-US"/>
        </w:rPr>
        <w:t xml:space="preserve"> for 29</w:t>
      </w:r>
      <w:r w:rsidR="00C85303" w:rsidRPr="00002885">
        <w:rPr>
          <w:rFonts w:eastAsia="SimSun"/>
          <w:b w:val="0"/>
          <w:sz w:val="36"/>
          <w:lang w:val="en-US"/>
        </w:rPr>
        <w:t>dBm HPUE B41/n41 EN-DC</w:t>
      </w:r>
    </w:p>
    <w:p w14:paraId="4258AC35" w14:textId="288308F8" w:rsidR="001250CF" w:rsidRDefault="00992A63" w:rsidP="00587E9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fter RAN4</w:t>
      </w:r>
      <w:r w:rsidR="0008162B">
        <w:rPr>
          <w:lang w:val="en-US" w:eastAsia="ko-KR"/>
        </w:rPr>
        <w:t xml:space="preserve"> </w:t>
      </w:r>
      <w:r>
        <w:rPr>
          <w:lang w:val="en-US" w:eastAsia="ko-KR"/>
        </w:rPr>
        <w:t>#93 meeting, we re-measured new A-MPR values by using a real phone that supports B41/n41 EN-DC combinations</w:t>
      </w:r>
      <w:r w:rsidR="00BC17BF">
        <w:rPr>
          <w:lang w:val="en-US" w:eastAsia="ko-KR"/>
        </w:rPr>
        <w:t xml:space="preserve"> to check whether the current Rel-15 A-MPR curves can meet the SEM and SE limits</w:t>
      </w:r>
      <w:r>
        <w:rPr>
          <w:lang w:val="en-US" w:eastAsia="ko-KR"/>
        </w:rPr>
        <w:t>. These A-MPR measurement results reflect practical implementation margin</w:t>
      </w:r>
      <w:r w:rsidR="00A823C2">
        <w:rPr>
          <w:lang w:val="en-US" w:eastAsia="ko-KR"/>
        </w:rPr>
        <w:t>s</w:t>
      </w:r>
      <w:r>
        <w:rPr>
          <w:lang w:val="en-US" w:eastAsia="ko-KR"/>
        </w:rPr>
        <w:t xml:space="preserve"> such as antenna isolation, non-linearity of PA, and several form factors of the phone.</w:t>
      </w:r>
      <w:r w:rsidR="00FE4394">
        <w:rPr>
          <w:lang w:val="en-US" w:eastAsia="ko-KR"/>
        </w:rPr>
        <w:t xml:space="preserve"> As shown in below, our new A-MPR re-measurement values </w:t>
      </w:r>
      <w:r w:rsidR="001250CF">
        <w:rPr>
          <w:lang w:val="en-US" w:eastAsia="ko-KR"/>
        </w:rPr>
        <w:t>of NS_04 SEM (-13 dBm/MHz), NS_04 additional SE (-25 dBm/MHz limit), and general -30 dBm/MHz are presented.</w:t>
      </w:r>
      <w:r w:rsidR="00A51CCE">
        <w:rPr>
          <w:lang w:val="en-US" w:eastAsia="ko-KR"/>
        </w:rPr>
        <w:t xml:space="preserve"> It is very clear that the current Rel-15 A-MPR curves of -13 dBm/MHz SEM and -25 dBm/MHz SE cannot satisfy the requirements when NS_04 signaling is indicated for 29 dBm HPUE B41/n41 EN-DC</w:t>
      </w:r>
      <w:r w:rsidR="001B4398">
        <w:rPr>
          <w:lang w:val="en-US" w:eastAsia="ko-KR"/>
        </w:rPr>
        <w:t xml:space="preserve"> in Rel-16</w:t>
      </w:r>
      <w:r w:rsidR="00A51CCE">
        <w:rPr>
          <w:lang w:val="en-US" w:eastAsia="ko-KR"/>
        </w:rPr>
        <w:t>.</w:t>
      </w:r>
      <w:r w:rsidR="00A00016">
        <w:rPr>
          <w:lang w:val="en-US" w:eastAsia="ko-KR"/>
        </w:rPr>
        <w:t xml:space="preserve"> Therefore, we propose new A-MPR curves b</w:t>
      </w:r>
      <w:r w:rsidR="004E56BF">
        <w:rPr>
          <w:lang w:val="en-US" w:eastAsia="ko-KR"/>
        </w:rPr>
        <w:t xml:space="preserve">ased on our </w:t>
      </w:r>
      <w:r w:rsidR="004A6C74">
        <w:rPr>
          <w:lang w:val="en-US" w:eastAsia="ko-KR"/>
        </w:rPr>
        <w:t xml:space="preserve">new </w:t>
      </w:r>
      <w:r w:rsidR="004E56BF">
        <w:rPr>
          <w:lang w:val="en-US" w:eastAsia="ko-KR"/>
        </w:rPr>
        <w:t>measurement results</w:t>
      </w:r>
      <w:r w:rsidR="00A00016">
        <w:rPr>
          <w:lang w:val="en-US" w:eastAsia="ko-KR"/>
        </w:rPr>
        <w:t>.</w:t>
      </w:r>
      <w:r w:rsidR="001B4398">
        <w:rPr>
          <w:lang w:val="en-US" w:eastAsia="ko-KR"/>
        </w:rPr>
        <w:t xml:space="preserve"> Furthermo</w:t>
      </w:r>
      <w:r w:rsidR="004A6C74">
        <w:rPr>
          <w:lang w:val="en-US" w:eastAsia="ko-KR"/>
        </w:rPr>
        <w:t>re, it should be noted that any new</w:t>
      </w:r>
      <w:r w:rsidR="001B4398">
        <w:rPr>
          <w:lang w:val="en-US" w:eastAsia="ko-KR"/>
        </w:rPr>
        <w:t xml:space="preserve"> </w:t>
      </w:r>
      <w:r w:rsidR="00B64CA0">
        <w:rPr>
          <w:lang w:val="en-US" w:eastAsia="ko-KR"/>
        </w:rPr>
        <w:t xml:space="preserve">defined </w:t>
      </w:r>
      <w:r w:rsidR="001B4398">
        <w:rPr>
          <w:lang w:val="en-US" w:eastAsia="ko-KR"/>
        </w:rPr>
        <w:t xml:space="preserve">A-MPR curves in this Work item should </w:t>
      </w:r>
      <w:r w:rsidR="00B64CA0">
        <w:rPr>
          <w:lang w:val="en-US" w:eastAsia="ko-KR"/>
        </w:rPr>
        <w:t>be only applied</w:t>
      </w:r>
      <w:r w:rsidR="001B4398">
        <w:rPr>
          <w:lang w:val="en-US" w:eastAsia="ko-KR"/>
        </w:rPr>
        <w:t xml:space="preserve"> to </w:t>
      </w:r>
      <w:r w:rsidR="00B64CA0">
        <w:rPr>
          <w:lang w:val="en-US" w:eastAsia="ko-KR"/>
        </w:rPr>
        <w:t xml:space="preserve">29 dBm HPUE that supports dual PAs. The reason behind this </w:t>
      </w:r>
      <w:r w:rsidR="00BE5F23">
        <w:rPr>
          <w:lang w:val="en-US" w:eastAsia="ko-KR"/>
        </w:rPr>
        <w:t>is that some assumptions are</w:t>
      </w:r>
      <w:r w:rsidR="00B64CA0">
        <w:rPr>
          <w:lang w:val="en-US" w:eastAsia="ko-KR"/>
        </w:rPr>
        <w:t xml:space="preserve"> ambiguous and have been made specifically for 29 dBm HPUE.</w:t>
      </w:r>
    </w:p>
    <w:p w14:paraId="71D6DA30" w14:textId="37C85A4B" w:rsidR="001250CF" w:rsidRDefault="001250CF" w:rsidP="00D34D1E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t>&lt;A-MPR for NS_04 additional SEM to meet -13 dBm/MHz for 29 dBm HPUE&gt;</w:t>
      </w:r>
    </w:p>
    <w:p w14:paraId="1C3CB9A7" w14:textId="77777777" w:rsidR="001250CF" w:rsidRDefault="001250CF" w:rsidP="001250CF">
      <w:pPr>
        <w:rPr>
          <w:lang w:val="en-US" w:eastAsia="ko-KR"/>
        </w:rPr>
      </w:pPr>
    </w:p>
    <w:p w14:paraId="5A7D47EA" w14:textId="77777777" w:rsidR="001250CF" w:rsidRPr="00B763A4" w:rsidRDefault="001250CF" w:rsidP="001250CF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133CCC2E" w14:textId="77777777" w:rsidR="001250CF" w:rsidRDefault="001250CF" w:rsidP="001250CF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1E71B0F8" w14:textId="0B7F3155" w:rsidR="001250CF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12</w:t>
      </w:r>
      <w:r w:rsidR="001250CF" w:rsidRPr="00243BA4">
        <w:rPr>
          <w:lang w:val="en-US" w:eastAsia="ko-KR"/>
        </w:rPr>
        <w:t xml:space="preserve"> dB</w:t>
      </w:r>
      <w:r w:rsidR="001250CF">
        <w:rPr>
          <w:lang w:val="en-US" w:eastAsia="ko-KR"/>
        </w:rPr>
        <w:t xml:space="preserve">; </w:t>
      </w:r>
      <w:r w:rsidR="001250CF" w:rsidRPr="00243BA4">
        <w:rPr>
          <w:rFonts w:hint="eastAsia"/>
          <w:lang w:val="en-US" w:eastAsia="ko-KR"/>
        </w:rPr>
        <w:t>0</w:t>
      </w:r>
      <w:r w:rsidR="001250CF" w:rsidRPr="00243BA4">
        <w:rPr>
          <w:rFonts w:hint="eastAsia"/>
          <w:lang w:val="en-US" w:eastAsia="ko-KR"/>
        </w:rPr>
        <w:t>≤</w:t>
      </w:r>
      <w:r w:rsidR="001250CF">
        <w:rPr>
          <w:rFonts w:hint="eastAsia"/>
          <w:lang w:val="en-US" w:eastAsia="ko-KR"/>
        </w:rPr>
        <w:t>B&lt;0.5</w:t>
      </w:r>
      <w:r w:rsidR="001250CF">
        <w:rPr>
          <w:lang w:val="en-US" w:eastAsia="ko-KR"/>
        </w:rPr>
        <w:t xml:space="preserve">4 </w:t>
      </w:r>
    </w:p>
    <w:p w14:paraId="0A9ECCAD" w14:textId="50876145" w:rsidR="001250CF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10</w:t>
      </w:r>
      <w:r w:rsidR="001250CF">
        <w:rPr>
          <w:lang w:val="en-US" w:eastAsia="ko-KR"/>
        </w:rPr>
        <w:t xml:space="preserve"> dB; </w:t>
      </w:r>
      <w:r w:rsidR="001250CF">
        <w:rPr>
          <w:rFonts w:hint="eastAsia"/>
          <w:lang w:val="en-US" w:eastAsia="ko-KR"/>
        </w:rPr>
        <w:t>0</w:t>
      </w:r>
      <w:r w:rsidR="001250CF">
        <w:rPr>
          <w:lang w:val="en-US" w:eastAsia="ko-KR"/>
        </w:rPr>
        <w:t>.54</w:t>
      </w:r>
      <w:r w:rsidR="001250CF" w:rsidRPr="00243BA4">
        <w:rPr>
          <w:rFonts w:hint="eastAsia"/>
          <w:lang w:val="en-US" w:eastAsia="ko-KR"/>
        </w:rPr>
        <w:t>≤</w:t>
      </w:r>
      <w:r w:rsidR="001250CF">
        <w:rPr>
          <w:rFonts w:hint="eastAsia"/>
          <w:lang w:val="en-US" w:eastAsia="ko-KR"/>
        </w:rPr>
        <w:t>B&lt;1.08</w:t>
      </w:r>
    </w:p>
    <w:p w14:paraId="091EAD44" w14:textId="7258EFC8" w:rsidR="001250CF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8</w:t>
      </w:r>
      <w:r w:rsidR="001250CF">
        <w:rPr>
          <w:lang w:val="en-US" w:eastAsia="ko-KR"/>
        </w:rPr>
        <w:t xml:space="preserve"> dB; 1.08</w:t>
      </w:r>
      <w:r w:rsidR="001250CF" w:rsidRPr="00243BA4">
        <w:rPr>
          <w:rFonts w:hint="eastAsia"/>
          <w:lang w:val="en-US" w:eastAsia="ko-KR"/>
        </w:rPr>
        <w:t>≤</w:t>
      </w:r>
      <w:r w:rsidR="001250CF">
        <w:rPr>
          <w:rFonts w:hint="eastAsia"/>
          <w:lang w:val="en-US" w:eastAsia="ko-KR"/>
        </w:rPr>
        <w:t>B&lt;</w:t>
      </w:r>
      <w:r w:rsidR="001250CF">
        <w:rPr>
          <w:lang w:val="en-US" w:eastAsia="ko-KR"/>
        </w:rPr>
        <w:t>5.4</w:t>
      </w:r>
    </w:p>
    <w:p w14:paraId="78E9C7D1" w14:textId="76356ACA" w:rsidR="001250CF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6</w:t>
      </w:r>
      <w:r w:rsidR="001250CF">
        <w:rPr>
          <w:lang w:val="en-US" w:eastAsia="ko-KR"/>
        </w:rPr>
        <w:t xml:space="preserve"> dB; 5.4</w:t>
      </w:r>
      <w:r w:rsidR="001250CF" w:rsidRPr="00243BA4">
        <w:rPr>
          <w:rFonts w:hint="eastAsia"/>
          <w:lang w:val="en-US" w:eastAsia="ko-KR"/>
        </w:rPr>
        <w:t>≤</w:t>
      </w:r>
      <w:r w:rsidR="001250CF">
        <w:rPr>
          <w:rFonts w:hint="eastAsia"/>
          <w:lang w:val="en-US" w:eastAsia="ko-KR"/>
        </w:rPr>
        <w:t>B&lt;</w:t>
      </w:r>
      <w:r w:rsidR="001250CF">
        <w:rPr>
          <w:lang w:val="en-US" w:eastAsia="ko-KR"/>
        </w:rPr>
        <w:t>8.1</w:t>
      </w:r>
    </w:p>
    <w:p w14:paraId="3BA38D05" w14:textId="3BDB50C6" w:rsidR="001250CF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 xml:space="preserve">5 </w:t>
      </w:r>
      <w:r w:rsidR="001250CF">
        <w:rPr>
          <w:lang w:val="en-US" w:eastAsia="ko-KR"/>
        </w:rPr>
        <w:t>dB; 8.1</w:t>
      </w:r>
      <w:r w:rsidR="001250CF" w:rsidRPr="00243BA4">
        <w:rPr>
          <w:rFonts w:hint="eastAsia"/>
          <w:lang w:val="en-US" w:eastAsia="ko-KR"/>
        </w:rPr>
        <w:t>≤</w:t>
      </w:r>
      <w:r w:rsidR="001250CF" w:rsidRPr="00243BA4">
        <w:rPr>
          <w:rFonts w:hint="eastAsia"/>
          <w:lang w:val="en-US" w:eastAsia="ko-KR"/>
        </w:rPr>
        <w:t>B</w:t>
      </w:r>
      <w:r w:rsidR="001250CF">
        <w:rPr>
          <w:rFonts w:hint="eastAsia"/>
          <w:lang w:val="en-US" w:eastAsia="ko-KR"/>
        </w:rPr>
        <w:t>&lt;</w:t>
      </w:r>
      <w:r w:rsidR="001250CF">
        <w:rPr>
          <w:lang w:val="en-US" w:eastAsia="ko-KR"/>
        </w:rPr>
        <w:t>13.5</w:t>
      </w:r>
    </w:p>
    <w:p w14:paraId="0C65C878" w14:textId="6177456E" w:rsidR="001250CF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4</w:t>
      </w:r>
      <w:r w:rsidR="001250CF">
        <w:rPr>
          <w:lang w:val="en-US" w:eastAsia="ko-KR"/>
        </w:rPr>
        <w:t xml:space="preserve"> dB; 13.5</w:t>
      </w:r>
      <w:r w:rsidR="001250CF" w:rsidRPr="00243BA4">
        <w:rPr>
          <w:rFonts w:hint="eastAsia"/>
          <w:lang w:val="en-US" w:eastAsia="ko-KR"/>
        </w:rPr>
        <w:t>≤</w:t>
      </w:r>
      <w:r w:rsidR="001250CF" w:rsidRPr="00243BA4">
        <w:rPr>
          <w:rFonts w:hint="eastAsia"/>
          <w:lang w:val="en-US" w:eastAsia="ko-KR"/>
        </w:rPr>
        <w:t>B</w:t>
      </w:r>
    </w:p>
    <w:p w14:paraId="1DA5BDBF" w14:textId="5ED341C5" w:rsidR="00992A63" w:rsidRDefault="00992A63" w:rsidP="00587E9D">
      <w:pPr>
        <w:pStyle w:val="a0"/>
        <w:rPr>
          <w:lang w:val="en-US" w:eastAsia="ko-KR"/>
        </w:rPr>
      </w:pPr>
    </w:p>
    <w:p w14:paraId="5C94BE3D" w14:textId="77777777" w:rsidR="00C81CA7" w:rsidRDefault="00C81CA7" w:rsidP="00587E9D">
      <w:pPr>
        <w:pStyle w:val="a0"/>
        <w:rPr>
          <w:lang w:val="en-US" w:eastAsia="ko-KR"/>
        </w:rPr>
      </w:pPr>
    </w:p>
    <w:p w14:paraId="515324E4" w14:textId="77777777" w:rsidR="00C81CA7" w:rsidRDefault="00C81CA7" w:rsidP="00587E9D">
      <w:pPr>
        <w:pStyle w:val="a0"/>
        <w:rPr>
          <w:lang w:val="en-US" w:eastAsia="ko-KR"/>
        </w:rPr>
      </w:pPr>
    </w:p>
    <w:p w14:paraId="77229667" w14:textId="77777777" w:rsidR="001250CF" w:rsidRDefault="001250CF" w:rsidP="001250CF">
      <w:pPr>
        <w:rPr>
          <w:b/>
          <w:lang w:val="en-US" w:eastAsia="ko-KR"/>
        </w:rPr>
      </w:pPr>
      <w:r w:rsidRPr="00B343DC">
        <w:rPr>
          <w:b/>
          <w:lang w:val="en-US" w:eastAsia="ko-KR"/>
        </w:rPr>
        <w:t xml:space="preserve">&lt;A-MPR for NS_04 </w:t>
      </w:r>
      <w:r>
        <w:rPr>
          <w:b/>
          <w:lang w:val="en-US" w:eastAsia="ko-KR"/>
        </w:rPr>
        <w:t>SE to meet -25</w:t>
      </w:r>
      <w:r w:rsidRPr="00B343DC">
        <w:rPr>
          <w:b/>
          <w:lang w:val="en-US" w:eastAsia="ko-KR"/>
        </w:rPr>
        <w:t xml:space="preserve"> dBm/MHz for 29 dBm HPUE&gt;</w:t>
      </w:r>
    </w:p>
    <w:p w14:paraId="04F0F2DF" w14:textId="77777777" w:rsidR="001250CF" w:rsidRPr="00B763A4" w:rsidRDefault="001250CF" w:rsidP="001250CF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2AA1F575" w14:textId="77777777" w:rsidR="001250CF" w:rsidRDefault="001250CF" w:rsidP="001250CF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25255EF" w14:textId="77777777" w:rsidR="001250CF" w:rsidRPr="00243BA4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15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1.08</w:t>
      </w:r>
    </w:p>
    <w:p w14:paraId="4BB76FCA" w14:textId="77777777" w:rsidR="001250CF" w:rsidRPr="00243BA4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14 dB; 1.08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B&lt;5.4</w:t>
      </w:r>
    </w:p>
    <w:p w14:paraId="57487A8A" w14:textId="5EB71BC4" w:rsidR="001250CF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13</w:t>
      </w:r>
      <w:r w:rsidR="001250CF">
        <w:rPr>
          <w:lang w:val="en-US" w:eastAsia="ko-KR"/>
        </w:rPr>
        <w:t xml:space="preserve"> dB; 5.4</w:t>
      </w:r>
      <w:r w:rsidR="001250CF" w:rsidRPr="00243BA4">
        <w:rPr>
          <w:rFonts w:hint="eastAsia"/>
          <w:lang w:val="en-US" w:eastAsia="ko-KR"/>
        </w:rPr>
        <w:t>≤</w:t>
      </w:r>
      <w:r w:rsidR="001250CF" w:rsidRPr="00243BA4">
        <w:rPr>
          <w:rFonts w:hint="eastAsia"/>
          <w:lang w:val="en-US" w:eastAsia="ko-KR"/>
        </w:rPr>
        <w:t>B</w:t>
      </w:r>
      <w:r w:rsidR="001250CF">
        <w:rPr>
          <w:rFonts w:hint="eastAsia"/>
          <w:lang w:val="en-US" w:eastAsia="ko-KR"/>
        </w:rPr>
        <w:t>&lt;8.1</w:t>
      </w:r>
    </w:p>
    <w:p w14:paraId="1291D807" w14:textId="77777777" w:rsidR="001250CF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12 dB; 8.1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&lt;10.8</w:t>
      </w:r>
    </w:p>
    <w:p w14:paraId="00193A7F" w14:textId="77777777" w:rsidR="001250CF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11 dB; 10.8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&lt;13.5</w:t>
      </w:r>
    </w:p>
    <w:p w14:paraId="62E5C538" w14:textId="77777777" w:rsidR="001250CF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10 dB; 13.5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&lt;21.6</w:t>
      </w:r>
    </w:p>
    <w:p w14:paraId="23CBE032" w14:textId="77777777" w:rsidR="001250CF" w:rsidRDefault="001250CF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9 dB; 21.6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395B1ADE" w14:textId="77777777" w:rsidR="001250CF" w:rsidRDefault="001250CF" w:rsidP="00587E9D">
      <w:pPr>
        <w:pStyle w:val="a0"/>
        <w:rPr>
          <w:lang w:val="en-US" w:eastAsia="ko-KR"/>
        </w:rPr>
      </w:pPr>
    </w:p>
    <w:p w14:paraId="51A37BD3" w14:textId="77777777" w:rsidR="001C5010" w:rsidRPr="00B343DC" w:rsidRDefault="001C5010" w:rsidP="001C5010">
      <w:pPr>
        <w:rPr>
          <w:b/>
          <w:lang w:eastAsia="ko-KR"/>
        </w:rPr>
      </w:pPr>
      <w:r>
        <w:rPr>
          <w:b/>
          <w:lang w:val="en-US" w:eastAsia="ko-KR"/>
        </w:rPr>
        <w:t>&lt;A-MPR for general SE to meet -30</w:t>
      </w:r>
      <w:r w:rsidRPr="00B343DC">
        <w:rPr>
          <w:b/>
          <w:lang w:val="en-US" w:eastAsia="ko-KR"/>
        </w:rPr>
        <w:t xml:space="preserve"> dBm/MHz for 29 dBm HPUE&gt;</w:t>
      </w:r>
    </w:p>
    <w:p w14:paraId="07D22D1D" w14:textId="77777777" w:rsidR="001C5010" w:rsidRPr="00B763A4" w:rsidRDefault="001C5010" w:rsidP="001C5010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251974BF" w14:textId="77777777" w:rsidR="001C5010" w:rsidRDefault="001C5010" w:rsidP="001C5010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5CA09A9A" w14:textId="47F598B4" w:rsidR="001C5010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18</w:t>
      </w:r>
      <w:r w:rsidR="001C5010" w:rsidRPr="00243BA4">
        <w:rPr>
          <w:lang w:val="en-US" w:eastAsia="ko-KR"/>
        </w:rPr>
        <w:t xml:space="preserve"> dB</w:t>
      </w:r>
      <w:r w:rsidR="001C5010">
        <w:rPr>
          <w:lang w:val="en-US" w:eastAsia="ko-KR"/>
        </w:rPr>
        <w:t xml:space="preserve">; </w:t>
      </w:r>
      <w:r w:rsidR="001C5010" w:rsidRPr="00243BA4">
        <w:rPr>
          <w:rFonts w:hint="eastAsia"/>
          <w:lang w:val="en-US" w:eastAsia="ko-KR"/>
        </w:rPr>
        <w:t>0</w:t>
      </w:r>
      <w:r w:rsidR="001C5010" w:rsidRPr="00243BA4">
        <w:rPr>
          <w:rFonts w:hint="eastAsia"/>
          <w:lang w:val="en-US" w:eastAsia="ko-KR"/>
        </w:rPr>
        <w:t>≤</w:t>
      </w:r>
      <w:r w:rsidR="001C5010">
        <w:rPr>
          <w:rFonts w:hint="eastAsia"/>
          <w:lang w:val="en-US" w:eastAsia="ko-KR"/>
        </w:rPr>
        <w:t>B&lt;</w:t>
      </w:r>
      <w:r w:rsidR="001C5010">
        <w:rPr>
          <w:lang w:val="en-US" w:eastAsia="ko-KR"/>
        </w:rPr>
        <w:t>1.08</w:t>
      </w:r>
    </w:p>
    <w:p w14:paraId="1857F045" w14:textId="1AE028A0" w:rsidR="001C5010" w:rsidRPr="00243BA4" w:rsidRDefault="003D7119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17</w:t>
      </w:r>
      <w:r w:rsidR="001C5010">
        <w:rPr>
          <w:lang w:val="en-US" w:eastAsia="ko-KR"/>
        </w:rPr>
        <w:t xml:space="preserve"> dB; 1.08</w:t>
      </w:r>
      <w:r w:rsidR="001C5010" w:rsidRPr="00243BA4">
        <w:rPr>
          <w:rFonts w:hint="eastAsia"/>
          <w:lang w:val="en-US" w:eastAsia="ko-KR"/>
        </w:rPr>
        <w:t>≤</w:t>
      </w:r>
      <w:r w:rsidR="001C5010">
        <w:rPr>
          <w:rFonts w:hint="eastAsia"/>
          <w:lang w:val="en-US" w:eastAsia="ko-KR"/>
        </w:rPr>
        <w:t>B&lt;2.16</w:t>
      </w:r>
    </w:p>
    <w:p w14:paraId="00A9573E" w14:textId="77777777" w:rsidR="001C5010" w:rsidRDefault="001C5010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16 dB; 2.16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&lt;2.7</w:t>
      </w:r>
    </w:p>
    <w:p w14:paraId="7B84A6A2" w14:textId="77777777" w:rsidR="001C5010" w:rsidRDefault="001C5010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15 dB; 2.7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&lt;5.4</w:t>
      </w:r>
    </w:p>
    <w:p w14:paraId="2AF98F23" w14:textId="77777777" w:rsidR="001C5010" w:rsidRDefault="001C5010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14 dB; 5.4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&lt;10.8</w:t>
      </w:r>
    </w:p>
    <w:p w14:paraId="42F50183" w14:textId="77777777" w:rsidR="001C5010" w:rsidRDefault="001C5010" w:rsidP="001C5010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13 dB; 10.8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20A0BDF1" w14:textId="77777777" w:rsidR="001C5010" w:rsidRDefault="001C5010" w:rsidP="00587E9D">
      <w:pPr>
        <w:pStyle w:val="a0"/>
        <w:rPr>
          <w:lang w:val="en-US" w:eastAsia="ko-KR"/>
        </w:rPr>
      </w:pPr>
    </w:p>
    <w:p w14:paraId="6A95505D" w14:textId="7645979C" w:rsidR="00844B67" w:rsidRDefault="00844B67" w:rsidP="00587E9D">
      <w:pPr>
        <w:pStyle w:val="a0"/>
        <w:rPr>
          <w:lang w:val="en-US" w:eastAsia="ko-KR"/>
        </w:rPr>
      </w:pPr>
      <w:r w:rsidRPr="00844B67">
        <w:rPr>
          <w:rFonts w:hint="eastAsia"/>
          <w:b/>
          <w:lang w:val="en-US" w:eastAsia="ko-KR"/>
        </w:rPr>
        <w:t>Observation 1:</w:t>
      </w:r>
      <w:r w:rsidRPr="00844B67">
        <w:rPr>
          <w:lang w:val="en-US" w:eastAsia="ko-KR"/>
        </w:rPr>
        <w:t xml:space="preserve"> </w:t>
      </w:r>
      <w:r>
        <w:rPr>
          <w:lang w:val="en-US" w:eastAsia="ko-KR"/>
        </w:rPr>
        <w:t>The current Rel-15 A-MPR curves of -13 dBm/MHz SEM and -25 dBm/MHz SE cannot satisfy the requirements when NS_04 signaling is indicated for 29 dBm HPUE B41/n41 EN-DC in Rel-16.</w:t>
      </w:r>
    </w:p>
    <w:p w14:paraId="405A89DC" w14:textId="2F1FBD32" w:rsidR="00C12A0C" w:rsidRPr="00B83FBA" w:rsidRDefault="00002885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5.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  <w:bookmarkStart w:id="0" w:name="_GoBack"/>
      <w:bookmarkEnd w:id="0"/>
    </w:p>
    <w:p w14:paraId="27DF67AA" w14:textId="77777777" w:rsidR="00C97A40" w:rsidRDefault="00C97A40" w:rsidP="00C97A40">
      <w:pPr>
        <w:pStyle w:val="a0"/>
        <w:rPr>
          <w:lang w:val="en-US" w:eastAsia="ko-KR"/>
        </w:rPr>
      </w:pPr>
      <w:r w:rsidRPr="00844B67">
        <w:rPr>
          <w:rFonts w:hint="eastAsia"/>
          <w:b/>
          <w:lang w:val="en-US" w:eastAsia="ko-KR"/>
        </w:rPr>
        <w:t>Observation 1:</w:t>
      </w:r>
      <w:r w:rsidRPr="00844B67">
        <w:rPr>
          <w:lang w:val="en-US" w:eastAsia="ko-KR"/>
        </w:rPr>
        <w:t xml:space="preserve"> </w:t>
      </w:r>
      <w:r>
        <w:rPr>
          <w:lang w:val="en-US" w:eastAsia="ko-KR"/>
        </w:rPr>
        <w:t>The current Rel-15 A-MPR curves of -13 dBm/MHz SEM and -25 dBm/MHz SE cannot satisfy the requirements when NS_04 signaling is indicated for 29 dBm HPUE B41/n41 EN-DC in Rel-16.</w:t>
      </w:r>
    </w:p>
    <w:p w14:paraId="7031F963" w14:textId="584E9A9E" w:rsidR="00C97A40" w:rsidRDefault="00C97A40" w:rsidP="00C97A40">
      <w:pPr>
        <w:pStyle w:val="a0"/>
        <w:rPr>
          <w:lang w:val="en-US" w:eastAsia="ko-KR"/>
        </w:rPr>
      </w:pPr>
      <w:r w:rsidRPr="00C97A40">
        <w:rPr>
          <w:b/>
          <w:lang w:val="en-US" w:eastAsia="ko-KR"/>
        </w:rPr>
        <w:t>Proposal 1:</w:t>
      </w:r>
      <w:r>
        <w:rPr>
          <w:lang w:val="en-US" w:eastAsia="ko-KR"/>
        </w:rPr>
        <w:t xml:space="preserve"> It is proposed to take </w:t>
      </w:r>
      <w:r w:rsidR="008A6349">
        <w:rPr>
          <w:lang w:val="en-US" w:eastAsia="ko-KR"/>
        </w:rPr>
        <w:t xml:space="preserve">below figure 4, figure 5, and figure 6 </w:t>
      </w:r>
      <w:r>
        <w:rPr>
          <w:lang w:val="en-US" w:eastAsia="ko-KR"/>
        </w:rPr>
        <w:t>as new A-MPR curves for 29 dBm HPUE EN-DC in Rel-16.</w:t>
      </w:r>
    </w:p>
    <w:p w14:paraId="27D6EB58" w14:textId="1AD40399" w:rsidR="00B83FBA" w:rsidRDefault="00B83FBA" w:rsidP="00B83FBA">
      <w:pPr>
        <w:pStyle w:val="a0"/>
        <w:jc w:val="center"/>
        <w:rPr>
          <w:lang w:val="en-US" w:eastAsia="ko-KR"/>
        </w:rPr>
      </w:pPr>
      <w:r w:rsidRPr="00B83FBA">
        <w:rPr>
          <w:rFonts w:hint="eastAsia"/>
          <w:noProof/>
          <w:lang w:val="en-US" w:eastAsia="ko-KR"/>
        </w:rPr>
        <w:drawing>
          <wp:inline distT="0" distB="0" distL="0" distR="0" wp14:anchorId="0F301C7E" wp14:editId="730D2B06">
            <wp:extent cx="3377565" cy="247396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279" cy="247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95F85" w14:textId="37B6C766" w:rsidR="00547991" w:rsidRDefault="001D0A34" w:rsidP="00547991">
      <w:pPr>
        <w:jc w:val="center"/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Figure 4. </w:t>
      </w:r>
      <w:r w:rsidR="00B83FBA">
        <w:rPr>
          <w:b/>
          <w:lang w:val="en-US" w:eastAsia="ko-KR"/>
        </w:rPr>
        <w:t xml:space="preserve">New </w:t>
      </w:r>
      <w:r w:rsidR="00547991" w:rsidRPr="00B343DC">
        <w:rPr>
          <w:b/>
          <w:lang w:val="en-US" w:eastAsia="ko-KR"/>
        </w:rPr>
        <w:t xml:space="preserve">A-MPR for NS_04 additional SEM to meet -13 dBm/MHz </w:t>
      </w:r>
    </w:p>
    <w:p w14:paraId="00C25E7E" w14:textId="77777777" w:rsidR="00547991" w:rsidRDefault="00547991" w:rsidP="00547991">
      <w:pPr>
        <w:rPr>
          <w:lang w:val="en-US" w:eastAsia="ko-KR"/>
        </w:rPr>
      </w:pPr>
    </w:p>
    <w:p w14:paraId="3BAFADD6" w14:textId="7A0C5F6E" w:rsidR="00547991" w:rsidRPr="00B763A4" w:rsidRDefault="00547991" w:rsidP="00547991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</w:t>
      </w:r>
      <w:r w:rsidR="001D0A34">
        <w:rPr>
          <w:lang w:val="en-US" w:eastAsia="ko-KR"/>
        </w:rPr>
        <w:t xml:space="preserve">for NS_04 additional SEM to meet -13 dBm/MHz </w:t>
      </w:r>
      <w:r>
        <w:rPr>
          <w:lang w:val="en-US" w:eastAsia="ko-KR"/>
        </w:rPr>
        <w:t>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5DACCF12" w14:textId="77777777" w:rsidR="00547991" w:rsidRDefault="00547991" w:rsidP="00547991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4990D329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12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B&lt;0.5</w:t>
      </w:r>
      <w:r>
        <w:rPr>
          <w:lang w:val="en-US" w:eastAsia="ko-KR"/>
        </w:rPr>
        <w:t xml:space="preserve">4 </w:t>
      </w:r>
    </w:p>
    <w:p w14:paraId="54019BC4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 xml:space="preserve">10 dB; </w:t>
      </w:r>
      <w:r>
        <w:rPr>
          <w:rFonts w:hint="eastAsia"/>
          <w:lang w:val="en-US" w:eastAsia="ko-KR"/>
        </w:rPr>
        <w:t>0</w:t>
      </w:r>
      <w:r>
        <w:rPr>
          <w:lang w:val="en-US" w:eastAsia="ko-KR"/>
        </w:rPr>
        <w:t>.54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B&lt;1.08</w:t>
      </w:r>
    </w:p>
    <w:p w14:paraId="5CC1A02B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8 dB; 1.08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5.4</w:t>
      </w:r>
    </w:p>
    <w:p w14:paraId="0B2A7607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6 dB; 5.4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8.1</w:t>
      </w:r>
    </w:p>
    <w:p w14:paraId="76FEAD4D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5 dB; 8.1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</w:t>
      </w:r>
      <w:r>
        <w:rPr>
          <w:lang w:val="en-US" w:eastAsia="ko-KR"/>
        </w:rPr>
        <w:t>13.5</w:t>
      </w:r>
    </w:p>
    <w:p w14:paraId="1D3FB1A6" w14:textId="47B5F4D3" w:rsidR="00547991" w:rsidRDefault="00547991" w:rsidP="001D0A34">
      <w:pPr>
        <w:ind w:leftChars="2250" w:left="4500"/>
        <w:rPr>
          <w:lang w:val="en-US" w:eastAsia="ko-KR"/>
        </w:rPr>
      </w:pPr>
      <w:r>
        <w:rPr>
          <w:lang w:val="en-US" w:eastAsia="ko-KR"/>
        </w:rPr>
        <w:t>4 dB; 13.5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179FC6D7" w14:textId="2A7E11DA" w:rsidR="00547991" w:rsidRDefault="001D0A34" w:rsidP="001D0A34">
      <w:pPr>
        <w:pStyle w:val="a0"/>
        <w:jc w:val="center"/>
        <w:rPr>
          <w:lang w:val="en-US" w:eastAsia="ko-KR"/>
        </w:rPr>
      </w:pPr>
      <w:r w:rsidRPr="001D0A34">
        <w:rPr>
          <w:noProof/>
          <w:lang w:val="en-US" w:eastAsia="ko-KR"/>
        </w:rPr>
        <w:drawing>
          <wp:inline distT="0" distB="0" distL="0" distR="0" wp14:anchorId="0370171A" wp14:editId="43527DF0">
            <wp:extent cx="3600000" cy="2520000"/>
            <wp:effectExtent l="0" t="0" r="0" b="0"/>
            <wp:docPr id="5" name="그림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BDCF3" w14:textId="0048CD2C" w:rsidR="00547991" w:rsidRDefault="001D0A34" w:rsidP="001D0A34">
      <w:pPr>
        <w:jc w:val="center"/>
        <w:rPr>
          <w:b/>
          <w:lang w:val="en-US" w:eastAsia="ko-KR"/>
        </w:rPr>
      </w:pPr>
      <w:r>
        <w:rPr>
          <w:b/>
          <w:lang w:val="en-US" w:eastAsia="ko-KR"/>
        </w:rPr>
        <w:t xml:space="preserve">Figure 5. </w:t>
      </w:r>
      <w:r w:rsidR="00547991" w:rsidRPr="00B343DC">
        <w:rPr>
          <w:b/>
          <w:lang w:val="en-US" w:eastAsia="ko-KR"/>
        </w:rPr>
        <w:t xml:space="preserve">A-MPR for NS_04 </w:t>
      </w:r>
      <w:r w:rsidR="00547991">
        <w:rPr>
          <w:b/>
          <w:lang w:val="en-US" w:eastAsia="ko-KR"/>
        </w:rPr>
        <w:t>SE to meet -25</w:t>
      </w:r>
      <w:r>
        <w:rPr>
          <w:b/>
          <w:lang w:val="en-US" w:eastAsia="ko-KR"/>
        </w:rPr>
        <w:t xml:space="preserve"> dBm/MHz for 29 dBm HPUE</w:t>
      </w:r>
    </w:p>
    <w:p w14:paraId="617854FB" w14:textId="03F3C0F1" w:rsidR="00547991" w:rsidRPr="00B763A4" w:rsidRDefault="00547991" w:rsidP="00547991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</w:t>
      </w:r>
      <w:r w:rsidR="001D0A34">
        <w:rPr>
          <w:lang w:val="en-US" w:eastAsia="ko-KR"/>
        </w:rPr>
        <w:t xml:space="preserve">for NS_04 SE to meet -25 dBm/MHz for 29 dBm HPUE </w:t>
      </w:r>
      <w:r>
        <w:rPr>
          <w:lang w:val="en-US" w:eastAsia="ko-KR"/>
        </w:rPr>
        <w:t>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606100F1" w14:textId="77777777" w:rsidR="00547991" w:rsidRDefault="00547991" w:rsidP="00547991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046DFCA4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15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1.08</w:t>
      </w:r>
    </w:p>
    <w:p w14:paraId="0A81BFF3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14 dB; 1.08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B&lt;5.4</w:t>
      </w:r>
    </w:p>
    <w:p w14:paraId="2EAD92BD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13 dB; 5.4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&lt;8.1</w:t>
      </w:r>
    </w:p>
    <w:p w14:paraId="53E31EBF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12 dB; 8.1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&lt;10.8</w:t>
      </w:r>
    </w:p>
    <w:p w14:paraId="4B1F672B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11 dB; 10.8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&lt;13.5</w:t>
      </w:r>
    </w:p>
    <w:p w14:paraId="0EC5B809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10 dB; 13.5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&lt;21.6</w:t>
      </w:r>
    </w:p>
    <w:p w14:paraId="5231FBD3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9 dB; 21.6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62969D39" w14:textId="48257D0E" w:rsidR="00547991" w:rsidRDefault="00A32136" w:rsidP="00A32136">
      <w:pPr>
        <w:pStyle w:val="a0"/>
        <w:jc w:val="center"/>
        <w:rPr>
          <w:lang w:val="en-US" w:eastAsia="ko-KR"/>
        </w:rPr>
      </w:pPr>
      <w:r w:rsidRPr="00A32136">
        <w:rPr>
          <w:noProof/>
          <w:lang w:val="en-US" w:eastAsia="ko-KR"/>
        </w:rPr>
        <w:drawing>
          <wp:inline distT="0" distB="0" distL="0" distR="0" wp14:anchorId="3BB637D3" wp14:editId="54C647EB">
            <wp:extent cx="3600000" cy="2520000"/>
            <wp:effectExtent l="0" t="0" r="0" b="0"/>
            <wp:docPr id="6" name="그림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A902A" w14:textId="410ED9A1" w:rsidR="00547991" w:rsidRPr="00B343DC" w:rsidRDefault="00DD4A3A" w:rsidP="00DD4A3A">
      <w:pPr>
        <w:jc w:val="center"/>
        <w:rPr>
          <w:b/>
          <w:lang w:eastAsia="ko-KR"/>
        </w:rPr>
      </w:pPr>
      <w:r>
        <w:rPr>
          <w:b/>
          <w:lang w:val="en-US" w:eastAsia="ko-KR"/>
        </w:rPr>
        <w:lastRenderedPageBreak/>
        <w:t xml:space="preserve">Figure 6. </w:t>
      </w:r>
      <w:r w:rsidR="00547991">
        <w:rPr>
          <w:b/>
          <w:lang w:val="en-US" w:eastAsia="ko-KR"/>
        </w:rPr>
        <w:t>A-MPR for general SE to meet -30</w:t>
      </w:r>
      <w:r w:rsidR="00547991" w:rsidRPr="00B343DC">
        <w:rPr>
          <w:b/>
          <w:lang w:val="en-US" w:eastAsia="ko-KR"/>
        </w:rPr>
        <w:t xml:space="preserve"> dBm/MHz for 29 dBm HPUE</w:t>
      </w:r>
    </w:p>
    <w:p w14:paraId="611969C8" w14:textId="71BFBE3E" w:rsidR="00547991" w:rsidRPr="00B763A4" w:rsidRDefault="00547991" w:rsidP="00547991">
      <w:pPr>
        <w:rPr>
          <w:lang w:val="en-US" w:eastAsia="ko-KR"/>
        </w:rPr>
      </w:pPr>
      <w:r>
        <w:rPr>
          <w:lang w:val="en-US" w:eastAsia="ko-KR"/>
        </w:rPr>
        <w:t>A-MPR</w:t>
      </w:r>
      <w:r w:rsidRPr="00B763A4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</w:t>
      </w:r>
      <w:r w:rsidR="00DD4A3A">
        <w:rPr>
          <w:lang w:val="en-US" w:eastAsia="ko-KR"/>
        </w:rPr>
        <w:t xml:space="preserve">for general SE to meet -30 dBm/MHz for 29dBm HPUE </w:t>
      </w:r>
      <w:r>
        <w:rPr>
          <w:lang w:val="en-US" w:eastAsia="ko-KR"/>
        </w:rPr>
        <w:t>=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where 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26FC0549" w14:textId="77777777" w:rsidR="00547991" w:rsidRDefault="00547991" w:rsidP="00547991">
      <w:pPr>
        <w:rPr>
          <w:lang w:val="en-US" w:eastAsia="ko-KR"/>
        </w:rPr>
      </w:pPr>
      <w:r>
        <w:rPr>
          <w:lang w:val="en-US" w:eastAsia="ko-KR"/>
        </w:rPr>
        <w:t>M</w:t>
      </w:r>
      <w:r w:rsidRPr="00B763A4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2D637D04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18</w:t>
      </w:r>
      <w:r w:rsidRPr="00243BA4">
        <w:rPr>
          <w:lang w:val="en-US" w:eastAsia="ko-KR"/>
        </w:rPr>
        <w:t xml:space="preserve"> dB</w:t>
      </w:r>
      <w:r>
        <w:rPr>
          <w:lang w:val="en-US" w:eastAsia="ko-KR"/>
        </w:rPr>
        <w:t xml:space="preserve">; </w:t>
      </w:r>
      <w:r w:rsidRPr="00243BA4">
        <w:rPr>
          <w:rFonts w:hint="eastAsia"/>
          <w:lang w:val="en-US" w:eastAsia="ko-KR"/>
        </w:rPr>
        <w:t>0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</w:t>
      </w:r>
      <w:r>
        <w:rPr>
          <w:lang w:val="en-US" w:eastAsia="ko-KR"/>
        </w:rPr>
        <w:t>1.08</w:t>
      </w:r>
    </w:p>
    <w:p w14:paraId="5CBFBE78" w14:textId="77777777" w:rsidR="00547991" w:rsidRPr="00243BA4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17 dB; 1.08</w:t>
      </w:r>
      <w:r w:rsidRPr="00243BA4">
        <w:rPr>
          <w:rFonts w:hint="eastAsia"/>
          <w:lang w:val="en-US" w:eastAsia="ko-KR"/>
        </w:rPr>
        <w:t>≤</w:t>
      </w:r>
      <w:r>
        <w:rPr>
          <w:rFonts w:hint="eastAsia"/>
          <w:lang w:val="en-US" w:eastAsia="ko-KR"/>
        </w:rPr>
        <w:t>B&lt;2.16</w:t>
      </w:r>
    </w:p>
    <w:p w14:paraId="42FAEE64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16 dB; 2.16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&lt;2.7</w:t>
      </w:r>
    </w:p>
    <w:p w14:paraId="2F984247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15 dB; 2.7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&lt;5.4</w:t>
      </w:r>
    </w:p>
    <w:p w14:paraId="7F33705C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14 dB; 5.4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>&lt;10.8</w:t>
      </w:r>
    </w:p>
    <w:p w14:paraId="736A8011" w14:textId="77777777" w:rsidR="00547991" w:rsidRDefault="00547991" w:rsidP="00547991">
      <w:pPr>
        <w:ind w:leftChars="2250" w:left="4500"/>
        <w:rPr>
          <w:lang w:val="en-US" w:eastAsia="ko-KR"/>
        </w:rPr>
      </w:pPr>
      <w:r>
        <w:rPr>
          <w:lang w:val="en-US" w:eastAsia="ko-KR"/>
        </w:rPr>
        <w:t>13 dB; 10.8</w:t>
      </w:r>
      <w:r w:rsidRPr="00243BA4">
        <w:rPr>
          <w:rFonts w:hint="eastAsia"/>
          <w:lang w:val="en-US" w:eastAsia="ko-KR"/>
        </w:rPr>
        <w:t>≤</w:t>
      </w:r>
      <w:r w:rsidRPr="00243BA4">
        <w:rPr>
          <w:rFonts w:hint="eastAsia"/>
          <w:lang w:val="en-US" w:eastAsia="ko-KR"/>
        </w:rPr>
        <w:t>B</w:t>
      </w:r>
    </w:p>
    <w:p w14:paraId="59E98EE9" w14:textId="77777777" w:rsidR="00C97A40" w:rsidRDefault="00C97A40" w:rsidP="00C97A40">
      <w:pPr>
        <w:pStyle w:val="a0"/>
        <w:rPr>
          <w:lang w:val="en-US" w:eastAsia="ko-KR"/>
        </w:rPr>
      </w:pPr>
    </w:p>
    <w:p w14:paraId="3B25EFAC" w14:textId="77777777" w:rsidR="00C97A40" w:rsidRDefault="00C97A40" w:rsidP="00C97A40">
      <w:pPr>
        <w:pStyle w:val="a0"/>
        <w:rPr>
          <w:lang w:val="en-US" w:eastAsia="ko-KR"/>
        </w:rPr>
      </w:pPr>
      <w:r>
        <w:rPr>
          <w:b/>
          <w:lang w:val="en-US" w:eastAsia="ko-KR"/>
        </w:rPr>
        <w:t>Proposal 2</w:t>
      </w:r>
      <w:r w:rsidRPr="0039373F">
        <w:rPr>
          <w:b/>
          <w:lang w:val="en-US" w:eastAsia="ko-KR"/>
        </w:rPr>
        <w:t>:</w:t>
      </w:r>
      <w:r>
        <w:rPr>
          <w:lang w:val="en-US" w:eastAsia="ko-KR"/>
        </w:rPr>
        <w:t xml:space="preserve"> any new defined A-MPR curves in this Work item should be only applied to 29 dBm HPUE that supports dual PAs and it shouldn’t be applied to general cases.</w:t>
      </w: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9015AD5" w14:textId="4F244A9E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C46F6A">
        <w:rPr>
          <w:lang w:val="en-US" w:eastAsia="ko-KR"/>
        </w:rPr>
        <w:t>R4-19</w:t>
      </w:r>
      <w:r w:rsidR="00166A44">
        <w:rPr>
          <w:lang w:val="en-US" w:eastAsia="ko-KR"/>
        </w:rPr>
        <w:t>13946</w:t>
      </w:r>
      <w:r w:rsidR="003F456E">
        <w:rPr>
          <w:lang w:val="en-US" w:eastAsia="ko-KR"/>
        </w:rPr>
        <w:t>, “</w:t>
      </w:r>
      <w:r w:rsidR="00166A44">
        <w:rPr>
          <w:lang w:val="en-US" w:eastAsia="ko-KR"/>
        </w:rPr>
        <w:t>Potential A-MPR improvement for 29dBm HPUE B41/n41 EN-DC</w:t>
      </w:r>
      <w:r w:rsidR="003F456E">
        <w:rPr>
          <w:lang w:val="en-US" w:eastAsia="ko-KR"/>
        </w:rPr>
        <w:t xml:space="preserve">,” </w:t>
      </w:r>
      <w:r w:rsidR="00166A44">
        <w:rPr>
          <w:lang w:val="en-US" w:eastAsia="ko-KR"/>
        </w:rPr>
        <w:t>LG Electronics</w:t>
      </w:r>
    </w:p>
    <w:p w14:paraId="498C20B7" w14:textId="0183F4FE" w:rsidR="00A66880" w:rsidRDefault="00166A44" w:rsidP="00A66880">
      <w:pPr>
        <w:pStyle w:val="a0"/>
        <w:rPr>
          <w:lang w:val="en-US" w:eastAsia="ko-KR"/>
        </w:rPr>
      </w:pPr>
      <w:r>
        <w:rPr>
          <w:lang w:val="en-US" w:eastAsia="ko-KR"/>
        </w:rPr>
        <w:t>[2] R4-1915047, “A-MPR&amp;MPR improvements for DC (n) 41 DC_41_n41 and DC_3_n3,” Skyworks</w:t>
      </w:r>
    </w:p>
    <w:p w14:paraId="7D65E842" w14:textId="7FD06ED8" w:rsidR="00A66880" w:rsidRPr="00A66880" w:rsidRDefault="00166A44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[3] R4-1915339</w:t>
      </w:r>
      <w:r w:rsidR="00A66880">
        <w:rPr>
          <w:lang w:val="en-US" w:eastAsia="ko-KR"/>
        </w:rPr>
        <w:t>, “</w:t>
      </w:r>
      <w:r>
        <w:rPr>
          <w:lang w:val="en-US" w:eastAsia="ko-KR"/>
        </w:rPr>
        <w:t>Proposal for Improved B41/n41 EN-DC A-MPR Curves,” Sprint</w:t>
      </w:r>
    </w:p>
    <w:p w14:paraId="53C3CAB3" w14:textId="170B264A" w:rsidR="001B1564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[4</w:t>
      </w:r>
      <w:r w:rsidR="004F18C0">
        <w:rPr>
          <w:lang w:val="en-US" w:eastAsia="ko-KR"/>
        </w:rPr>
        <w:t>] R4-1910306, “WF on B41/n41 29 dBm Power class and EN-DC A-MPR improvement,” Sprint, Qorvo</w:t>
      </w:r>
    </w:p>
    <w:p w14:paraId="42E37580" w14:textId="29CF039F" w:rsidR="00166A44" w:rsidRPr="001D21C6" w:rsidRDefault="00166A44" w:rsidP="0008671B">
      <w:pPr>
        <w:pStyle w:val="a0"/>
        <w:rPr>
          <w:lang w:val="en-US" w:eastAsia="ko-KR"/>
        </w:rPr>
      </w:pPr>
    </w:p>
    <w:sectPr w:rsidR="00166A44" w:rsidRPr="001D21C6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8E020" w14:textId="77777777" w:rsidR="009A5B87" w:rsidRDefault="009A5B87" w:rsidP="00D306DF">
      <w:r>
        <w:separator/>
      </w:r>
    </w:p>
  </w:endnote>
  <w:endnote w:type="continuationSeparator" w:id="0">
    <w:p w14:paraId="6BC1ADB3" w14:textId="77777777" w:rsidR="009A5B87" w:rsidRDefault="009A5B8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553BC" w14:textId="77777777" w:rsidR="009A5B87" w:rsidRDefault="009A5B87" w:rsidP="00D306DF">
      <w:r>
        <w:separator/>
      </w:r>
    </w:p>
  </w:footnote>
  <w:footnote w:type="continuationSeparator" w:id="0">
    <w:p w14:paraId="368B1FB4" w14:textId="77777777" w:rsidR="009A5B87" w:rsidRDefault="009A5B8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32C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C04D2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25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B04E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C0024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EAA"/>
    <w:rsid w:val="006907A9"/>
    <w:rsid w:val="00691220"/>
    <w:rsid w:val="00691705"/>
    <w:rsid w:val="006931B0"/>
    <w:rsid w:val="00693C13"/>
    <w:rsid w:val="00695164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13E"/>
    <w:rsid w:val="006C18D6"/>
    <w:rsid w:val="006C26FF"/>
    <w:rsid w:val="006C27BB"/>
    <w:rsid w:val="006C3621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77B"/>
    <w:rsid w:val="0082354F"/>
    <w:rsid w:val="00823E4D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B08"/>
    <w:rsid w:val="00847476"/>
    <w:rsid w:val="00850261"/>
    <w:rsid w:val="008516B4"/>
    <w:rsid w:val="0085304C"/>
    <w:rsid w:val="008531D7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529F"/>
    <w:rsid w:val="0095643D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B20"/>
    <w:rsid w:val="00A4140C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1CA7"/>
    <w:rsid w:val="00C83385"/>
    <w:rsid w:val="00C842F1"/>
    <w:rsid w:val="00C84F37"/>
    <w:rsid w:val="00C85069"/>
    <w:rsid w:val="00C85303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2CA2"/>
    <w:rsid w:val="00D0353E"/>
    <w:rsid w:val="00D053A7"/>
    <w:rsid w:val="00D0769F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D1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20CB"/>
    <w:rsid w:val="00EB2E06"/>
    <w:rsid w:val="00EB36E6"/>
    <w:rsid w:val="00EB4820"/>
    <w:rsid w:val="00EB4966"/>
    <w:rsid w:val="00EB59F1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D34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03E1-6F6A-4B78-96C6-628CEBC6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8626</TotalTime>
  <Pages>6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박종근/선임연구원/미래기술센터 C&amp;M표준(연)5G무선통신표준Task(jong1.park@lge.com)</cp:lastModifiedBy>
  <cp:revision>264</cp:revision>
  <cp:lastPrinted>2019-11-07T04:16:00Z</cp:lastPrinted>
  <dcterms:created xsi:type="dcterms:W3CDTF">2019-10-31T04:25:00Z</dcterms:created>
  <dcterms:modified xsi:type="dcterms:W3CDTF">2020-02-14T10:56:00Z</dcterms:modified>
</cp:coreProperties>
</file>